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4BC5" w14:textId="5F93223C" w:rsidR="00113E19" w:rsidRPr="00A220B5" w:rsidRDefault="00A220B5" w:rsidP="00A220B5">
      <w:pPr>
        <w:spacing w:line="360" w:lineRule="auto"/>
        <w:ind w:right="510"/>
        <w:rPr>
          <w:color w:val="auto"/>
          <w:sz w:val="24"/>
          <w:szCs w:val="24"/>
        </w:rPr>
      </w:pPr>
      <w:r w:rsidRPr="00A220B5">
        <w:rPr>
          <w:b/>
          <w:bCs/>
          <w:color w:val="auto"/>
          <w:sz w:val="24"/>
          <w:szCs w:val="24"/>
        </w:rPr>
        <w:t>Pingwinki z papierowych talerzyków</w:t>
      </w:r>
      <w:r w:rsidRPr="00A220B5">
        <w:rPr>
          <w:color w:val="auto"/>
          <w:sz w:val="24"/>
          <w:szCs w:val="24"/>
        </w:rPr>
        <w:t xml:space="preserve"> </w:t>
      </w:r>
      <w:r w:rsidR="0009616A" w:rsidRPr="00A220B5">
        <w:rPr>
          <w:color w:val="auto"/>
          <w:sz w:val="24"/>
          <w:szCs w:val="24"/>
        </w:rPr>
        <w:br/>
      </w:r>
      <w:r w:rsidR="0009616A" w:rsidRPr="00A220B5">
        <w:rPr>
          <w:color w:val="auto"/>
          <w:sz w:val="24"/>
          <w:szCs w:val="24"/>
          <w:u w:val="single"/>
        </w:rPr>
        <w:t>Zdjęcie 1</w:t>
      </w:r>
      <w:r w:rsidR="0009616A" w:rsidRPr="00A220B5">
        <w:rPr>
          <w:color w:val="auto"/>
          <w:sz w:val="24"/>
          <w:szCs w:val="24"/>
        </w:rPr>
        <w:br/>
        <w:t>Dwa papierowe talerzyki, blok techniczny, farby, pędzelek, klej i kubeczek.</w:t>
      </w:r>
      <w:r w:rsidR="0009616A" w:rsidRPr="00A220B5">
        <w:rPr>
          <w:color w:val="auto"/>
          <w:sz w:val="24"/>
          <w:szCs w:val="24"/>
        </w:rPr>
        <w:br/>
      </w:r>
      <w:r w:rsidR="0009616A" w:rsidRPr="00A220B5">
        <w:rPr>
          <w:color w:val="auto"/>
          <w:sz w:val="24"/>
          <w:szCs w:val="24"/>
          <w:u w:val="single"/>
        </w:rPr>
        <w:t>Zdjęcie 2</w:t>
      </w:r>
      <w:r w:rsidR="0009616A" w:rsidRPr="00A220B5">
        <w:rPr>
          <w:color w:val="auto"/>
          <w:sz w:val="24"/>
          <w:szCs w:val="24"/>
        </w:rPr>
        <w:br/>
        <w:t xml:space="preserve">Talerzyki odwrócone dnem do góry, brzegi talerzy pomalowane na czarno. </w:t>
      </w:r>
      <w:bookmarkStart w:id="0" w:name="_Hlk68037685"/>
      <w:r w:rsidR="0009616A" w:rsidRPr="00A220B5">
        <w:rPr>
          <w:color w:val="auto"/>
          <w:sz w:val="24"/>
          <w:szCs w:val="24"/>
        </w:rPr>
        <w:t xml:space="preserve">Wycięte </w:t>
      </w:r>
      <w:r>
        <w:rPr>
          <w:color w:val="auto"/>
          <w:sz w:val="24"/>
          <w:szCs w:val="24"/>
        </w:rPr>
        <w:br/>
      </w:r>
      <w:r w:rsidR="0009616A" w:rsidRPr="00A220B5">
        <w:rPr>
          <w:color w:val="auto"/>
          <w:sz w:val="24"/>
          <w:szCs w:val="24"/>
        </w:rPr>
        <w:t>z papieru białe oczka z czarnymi kropkami, pomarańczowe trójkątne dzioby i cztery pomarańczowe stopy w kształcie płetw</w:t>
      </w:r>
      <w:bookmarkEnd w:id="0"/>
      <w:r w:rsidR="0009616A" w:rsidRPr="00A220B5">
        <w:rPr>
          <w:color w:val="auto"/>
          <w:sz w:val="24"/>
          <w:szCs w:val="24"/>
        </w:rPr>
        <w:t>. Na górze farby, pędzelek i nożyczki.</w:t>
      </w:r>
      <w:r w:rsidR="0009616A" w:rsidRPr="00A220B5">
        <w:rPr>
          <w:color w:val="auto"/>
          <w:sz w:val="24"/>
          <w:szCs w:val="24"/>
        </w:rPr>
        <w:br/>
      </w:r>
      <w:r w:rsidR="0009616A" w:rsidRPr="00A220B5">
        <w:rPr>
          <w:color w:val="auto"/>
          <w:sz w:val="24"/>
          <w:szCs w:val="24"/>
          <w:u w:val="single"/>
        </w:rPr>
        <w:t>Zdjęcie 3</w:t>
      </w:r>
      <w:r w:rsidR="0009616A" w:rsidRPr="00A220B5">
        <w:rPr>
          <w:color w:val="auto"/>
          <w:sz w:val="24"/>
          <w:szCs w:val="24"/>
        </w:rPr>
        <w:br/>
        <w:t>Talerzyk odwrócony dnem do dołu, zagięte boki i góra</w:t>
      </w:r>
      <w:r w:rsidRPr="00A220B5">
        <w:rPr>
          <w:color w:val="auto"/>
          <w:sz w:val="24"/>
          <w:szCs w:val="24"/>
        </w:rPr>
        <w:t xml:space="preserve">. </w:t>
      </w:r>
      <w:r w:rsidRPr="00A220B5">
        <w:rPr>
          <w:color w:val="auto"/>
          <w:sz w:val="24"/>
          <w:szCs w:val="24"/>
        </w:rPr>
        <w:t>Obok biały talerzyk złożony tak samo.</w:t>
      </w:r>
      <w:r w:rsidR="0009616A" w:rsidRPr="00A220B5">
        <w:rPr>
          <w:color w:val="auto"/>
          <w:sz w:val="24"/>
          <w:szCs w:val="24"/>
        </w:rPr>
        <w:t xml:space="preserve"> </w:t>
      </w:r>
      <w:r w:rsidRPr="00A220B5">
        <w:rPr>
          <w:color w:val="auto"/>
          <w:sz w:val="24"/>
          <w:szCs w:val="24"/>
        </w:rPr>
        <w:t xml:space="preserve">Poniżej </w:t>
      </w:r>
      <w:r w:rsidRPr="00A220B5">
        <w:rPr>
          <w:color w:val="auto"/>
          <w:sz w:val="24"/>
          <w:szCs w:val="24"/>
        </w:rPr>
        <w:t>Wycięte z papieru białe oczka z czarnymi kropkami, pomarańczowe trójkątne dzioby i cztery pomarańczowe stopy w kształcie płetw</w:t>
      </w:r>
      <w:r w:rsidRPr="00A220B5">
        <w:rPr>
          <w:color w:val="auto"/>
          <w:sz w:val="24"/>
          <w:szCs w:val="24"/>
        </w:rPr>
        <w:t xml:space="preserve">. </w:t>
      </w:r>
      <w:r w:rsidRPr="00A220B5">
        <w:rPr>
          <w:color w:val="auto"/>
          <w:sz w:val="24"/>
          <w:szCs w:val="24"/>
        </w:rPr>
        <w:br/>
      </w:r>
      <w:r w:rsidRPr="00A220B5">
        <w:rPr>
          <w:color w:val="auto"/>
          <w:sz w:val="24"/>
          <w:szCs w:val="24"/>
          <w:u w:val="single"/>
        </w:rPr>
        <w:t>Zdjęcie 4</w:t>
      </w:r>
      <w:r>
        <w:rPr>
          <w:color w:val="auto"/>
          <w:sz w:val="24"/>
          <w:szCs w:val="24"/>
        </w:rPr>
        <w:br/>
      </w:r>
      <w:r w:rsidR="0009616A" w:rsidRPr="00A220B5">
        <w:rPr>
          <w:rStyle w:val="lb-caption"/>
          <w:color w:val="auto"/>
          <w:sz w:val="24"/>
          <w:szCs w:val="24"/>
        </w:rPr>
        <w:t xml:space="preserve">Dwa pingwinki ze złożonych talerzyków papierowych, białe brzuszki, czarne głowy </w:t>
      </w:r>
      <w:r>
        <w:rPr>
          <w:rStyle w:val="lb-caption"/>
          <w:color w:val="auto"/>
          <w:sz w:val="24"/>
          <w:szCs w:val="24"/>
        </w:rPr>
        <w:br/>
      </w:r>
      <w:r w:rsidR="0009616A" w:rsidRPr="00A220B5">
        <w:rPr>
          <w:rStyle w:val="lb-caption"/>
          <w:color w:val="auto"/>
          <w:sz w:val="24"/>
          <w:szCs w:val="24"/>
        </w:rPr>
        <w:t>i skrzydła, pomarańczowe nogi i dzioby</w:t>
      </w:r>
      <w:r>
        <w:rPr>
          <w:rStyle w:val="lb-caption"/>
          <w:color w:val="auto"/>
          <w:sz w:val="24"/>
          <w:szCs w:val="24"/>
        </w:rPr>
        <w:t>, na głowie przyklejone białe oczy z czarnymi kropeczkami.</w:t>
      </w:r>
    </w:p>
    <w:p w14:paraId="33537B31" w14:textId="77777777" w:rsidR="00113E19" w:rsidRDefault="00A220B5">
      <w:pPr>
        <w:tabs>
          <w:tab w:val="center" w:pos="6287"/>
        </w:tabs>
        <w:spacing w:after="0"/>
      </w:pPr>
      <w:r>
        <w:rPr>
          <w:noProof/>
        </w:rPr>
        <w:drawing>
          <wp:inline distT="0" distB="0" distL="0" distR="0" wp14:anchorId="6AE6CA27" wp14:editId="32E61EB9">
            <wp:extent cx="3876675" cy="3392171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3876675" cy="339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ab/>
        <w:t xml:space="preserve"> </w:t>
      </w:r>
    </w:p>
    <w:p w14:paraId="24A9CA3D" w14:textId="77777777" w:rsidR="00113E19" w:rsidRDefault="00A220B5">
      <w:pPr>
        <w:spacing w:after="158"/>
      </w:pPr>
      <w:r>
        <w:rPr>
          <w:color w:val="000000"/>
          <w:sz w:val="22"/>
        </w:rPr>
        <w:t xml:space="preserve"> </w:t>
      </w:r>
    </w:p>
    <w:p w14:paraId="20C04BEC" w14:textId="77777777" w:rsidR="00113E19" w:rsidRDefault="00A220B5">
      <w:pPr>
        <w:spacing w:after="119"/>
      </w:pPr>
      <w:r>
        <w:rPr>
          <w:color w:val="000000"/>
          <w:sz w:val="22"/>
        </w:rPr>
        <w:t xml:space="preserve"> </w:t>
      </w:r>
    </w:p>
    <w:p w14:paraId="0C2D5456" w14:textId="77777777" w:rsidR="00113E19" w:rsidRDefault="00A220B5" w:rsidP="00A220B5">
      <w:pPr>
        <w:spacing w:after="0"/>
        <w:ind w:right="586"/>
      </w:pPr>
      <w:r>
        <w:rPr>
          <w:noProof/>
        </w:rPr>
        <w:lastRenderedPageBreak/>
        <w:drawing>
          <wp:inline distT="0" distB="0" distL="0" distR="0" wp14:anchorId="4135700E" wp14:editId="3A18A28D">
            <wp:extent cx="3756534" cy="3952241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3756534" cy="395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p w14:paraId="4209122D" w14:textId="77777777" w:rsidR="00113E19" w:rsidRDefault="00A220B5" w:rsidP="00A220B5">
      <w:pPr>
        <w:spacing w:after="101"/>
        <w:ind w:right="74"/>
      </w:pPr>
      <w:r>
        <w:rPr>
          <w:noProof/>
        </w:rPr>
        <w:drawing>
          <wp:inline distT="0" distB="0" distL="0" distR="0" wp14:anchorId="5E20D06A" wp14:editId="2BE86081">
            <wp:extent cx="4276598" cy="3989705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598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p w14:paraId="710B2542" w14:textId="77777777" w:rsidR="00113E19" w:rsidRDefault="00A220B5">
      <w:pPr>
        <w:spacing w:after="114"/>
      </w:pPr>
      <w:r>
        <w:rPr>
          <w:color w:val="000000"/>
          <w:sz w:val="22"/>
        </w:rPr>
        <w:t xml:space="preserve"> </w:t>
      </w:r>
    </w:p>
    <w:p w14:paraId="53A137CE" w14:textId="77777777" w:rsidR="00113E19" w:rsidRDefault="00A220B5" w:rsidP="00A220B5">
      <w:pPr>
        <w:spacing w:after="0"/>
      </w:pPr>
      <w:r>
        <w:rPr>
          <w:noProof/>
        </w:rPr>
        <w:lastRenderedPageBreak/>
        <w:drawing>
          <wp:inline distT="0" distB="0" distL="0" distR="0" wp14:anchorId="0CCB0138" wp14:editId="62FA7857">
            <wp:extent cx="4323842" cy="386969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842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sectPr w:rsidR="00113E19" w:rsidSect="00A220B5">
      <w:pgSz w:w="11906" w:h="16838"/>
      <w:pgMar w:top="1417" w:right="1417" w:bottom="1417" w:left="1417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9"/>
    <w:rsid w:val="0009616A"/>
    <w:rsid w:val="00113E19"/>
    <w:rsid w:val="00A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09D"/>
  <w15:docId w15:val="{6F2C21E0-F305-4A8C-856F-D24BF76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1"/>
    </w:pPr>
    <w:rPr>
      <w:rFonts w:ascii="Calibri" w:eastAsia="Calibri" w:hAnsi="Calibri" w:cs="Calibri"/>
      <w:color w:val="4472C4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b-caption">
    <w:name w:val="lb-caption"/>
    <w:basedOn w:val="Domylnaczcionkaakapitu"/>
    <w:rsid w:val="0009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Jaroslaw0404 rudi</dc:creator>
  <cp:keywords/>
  <cp:lastModifiedBy>Agnieszka Adamczyk</cp:lastModifiedBy>
  <cp:revision>2</cp:revision>
  <dcterms:created xsi:type="dcterms:W3CDTF">2021-03-30T21:05:00Z</dcterms:created>
  <dcterms:modified xsi:type="dcterms:W3CDTF">2021-03-30T21:05:00Z</dcterms:modified>
</cp:coreProperties>
</file>